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59" w:rsidRPr="000729C8" w:rsidRDefault="00157F59" w:rsidP="009171E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729C8">
        <w:rPr>
          <w:rFonts w:ascii="Times New Roman" w:hAnsi="Times New Roman"/>
          <w:b/>
          <w:i/>
          <w:sz w:val="28"/>
          <w:szCs w:val="28"/>
        </w:rPr>
        <w:t xml:space="preserve">Личностно-ориентированное обучение с использованием компетентностного подхода при обучении химии </w:t>
      </w:r>
    </w:p>
    <w:p w:rsidR="00157F59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F59" w:rsidRPr="001527DF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27DF">
        <w:rPr>
          <w:rFonts w:ascii="Times New Roman" w:hAnsi="Times New Roman"/>
          <w:sz w:val="28"/>
          <w:szCs w:val="28"/>
        </w:rPr>
        <w:t>Овладеть технологией личностно-ориентированного обучения, значит научиться так строить учебный процесс, чтобы на каждом его этапе проявлялись важнейшие функции личности: выбор ценностей, рефлексирование смысла своей деятельности, реализация своих способностей и задатков. Личность развивается тогда, когда оказывается востребованной соответствующими условиями жизнедеятельности.</w:t>
      </w:r>
    </w:p>
    <w:p w:rsidR="00157F59" w:rsidRPr="001527DF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27DF">
        <w:rPr>
          <w:rFonts w:ascii="Times New Roman" w:hAnsi="Times New Roman"/>
          <w:sz w:val="28"/>
          <w:szCs w:val="28"/>
        </w:rPr>
        <w:t>Основная и очень ответственная задача школы – раскрыть индивидуальность ребёнка, помочь ей проявиться, развиться, устояться, обрести избирательность и устойчивость к социальным воздействиям. Цель личностно-ориентированного обучения состоит в создании системы психолого-педагогических условий, позволяющих в едином классном коллективе работать с ориентацией не на «усреднённого» ученика, а с каждым в отдельности с учётом индивидуальных познавательных возможностей, потребностей и интересов.</w:t>
      </w:r>
    </w:p>
    <w:p w:rsidR="00157F59" w:rsidRPr="001527DF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образование заключается </w:t>
      </w:r>
      <w:r w:rsidRPr="001527DF">
        <w:rPr>
          <w:rFonts w:ascii="Times New Roman" w:hAnsi="Times New Roman"/>
          <w:sz w:val="28"/>
          <w:szCs w:val="28"/>
        </w:rPr>
        <w:t xml:space="preserve">не в количестве </w:t>
      </w:r>
      <w:r>
        <w:rPr>
          <w:rFonts w:ascii="Times New Roman" w:hAnsi="Times New Roman"/>
          <w:sz w:val="28"/>
          <w:szCs w:val="28"/>
        </w:rPr>
        <w:t xml:space="preserve">полученных </w:t>
      </w:r>
      <w:r w:rsidRPr="001527DF">
        <w:rPr>
          <w:rFonts w:ascii="Times New Roman" w:hAnsi="Times New Roman"/>
          <w:sz w:val="28"/>
          <w:szCs w:val="28"/>
        </w:rPr>
        <w:t>знаний, а в полном понимании и умелом применении всего того, что знаешь, чему учишь. Увы, сегодня химия для многих – предмет не первостепенной важности. Как найти и подобрать то, что поможет сделать процесс обучения интересным, творческим, запоминающимся? Уверена, что только вызвав светлые чувства и положительные эмоции, можно создать комфортный климат на уроке.</w:t>
      </w:r>
    </w:p>
    <w:p w:rsidR="00157F59" w:rsidRPr="001527DF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27DF">
        <w:rPr>
          <w:rFonts w:ascii="Times New Roman" w:hAnsi="Times New Roman"/>
          <w:sz w:val="28"/>
          <w:szCs w:val="28"/>
        </w:rPr>
        <w:t xml:space="preserve">Всё начинается с урока. </w:t>
      </w:r>
      <w:r>
        <w:rPr>
          <w:rFonts w:ascii="Times New Roman" w:hAnsi="Times New Roman"/>
          <w:sz w:val="28"/>
          <w:szCs w:val="28"/>
        </w:rPr>
        <w:t>К</w:t>
      </w:r>
      <w:r w:rsidRPr="001527DF">
        <w:rPr>
          <w:rFonts w:ascii="Times New Roman" w:hAnsi="Times New Roman"/>
          <w:sz w:val="28"/>
          <w:szCs w:val="28"/>
        </w:rPr>
        <w:t>ак его построить, чтобы можно было реализовать все его учебно-воспитательные функции? Педагог должен не только знать свой предмет, но и ориентироваться в околопредметных сферах, тогда он сможет дать те универсальные знания, которые не затеряются в потоке мелких фактов, деталей. Очень важно научить ученика видеть общее в частном, рассуждать, делать умозаключения, выводы. Я стараюсь конструировать задания таким образом, чтобы при их выполнении ученику требовалось высказывать свои суждения, подтвердить или опровергнуть выдвигаемую гипотезу, сделать умозаключения на основании фактов или теорий.</w:t>
      </w:r>
    </w:p>
    <w:p w:rsidR="00157F59" w:rsidRPr="001527DF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Личностно-ориентированный </w:t>
      </w:r>
      <w:r w:rsidRPr="001527DF">
        <w:rPr>
          <w:rFonts w:ascii="Times New Roman" w:hAnsi="Times New Roman"/>
          <w:sz w:val="28"/>
          <w:szCs w:val="28"/>
        </w:rPr>
        <w:t>подход в обучении проявляется через такие аспекты, как: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7DF">
        <w:rPr>
          <w:rFonts w:ascii="Times New Roman" w:hAnsi="Times New Roman"/>
          <w:sz w:val="28"/>
          <w:szCs w:val="28"/>
        </w:rPr>
        <w:t xml:space="preserve"> </w:t>
      </w:r>
    </w:p>
    <w:p w:rsidR="00157F59" w:rsidRPr="00FE06ED" w:rsidRDefault="00157F59" w:rsidP="009171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06ED">
        <w:rPr>
          <w:rFonts w:ascii="Times New Roman" w:hAnsi="Times New Roman"/>
          <w:sz w:val="28"/>
          <w:szCs w:val="28"/>
        </w:rPr>
        <w:t>формирование содержания материала в большие модули и блоки, что позволяет увеличить время на самостоятельную работу учащихся;</w:t>
      </w:r>
    </w:p>
    <w:p w:rsidR="00157F59" w:rsidRPr="00FE06ED" w:rsidRDefault="00157F59" w:rsidP="009171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06ED">
        <w:rPr>
          <w:rFonts w:ascii="Times New Roman" w:hAnsi="Times New Roman"/>
          <w:sz w:val="28"/>
          <w:szCs w:val="28"/>
        </w:rPr>
        <w:t>использование в работе взаимо- и самоконтроля;</w:t>
      </w:r>
    </w:p>
    <w:p w:rsidR="00157F59" w:rsidRPr="00FE06ED" w:rsidRDefault="00157F59" w:rsidP="009171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06ED">
        <w:rPr>
          <w:rFonts w:ascii="Times New Roman" w:hAnsi="Times New Roman"/>
          <w:sz w:val="28"/>
          <w:szCs w:val="28"/>
        </w:rPr>
        <w:t>организация индивидуальной работы с отдельными учащимися на фоне самостоятельно работающего класса или групп;</w:t>
      </w:r>
    </w:p>
    <w:p w:rsidR="00157F59" w:rsidRPr="00FE06ED" w:rsidRDefault="00157F59" w:rsidP="009171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06ED">
        <w:rPr>
          <w:rFonts w:ascii="Times New Roman" w:hAnsi="Times New Roman"/>
          <w:sz w:val="28"/>
          <w:szCs w:val="28"/>
        </w:rPr>
        <w:t>индивидуализация домашнего задания;</w:t>
      </w:r>
    </w:p>
    <w:p w:rsidR="00157F59" w:rsidRPr="00FE06ED" w:rsidRDefault="00157F59" w:rsidP="009171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06ED">
        <w:rPr>
          <w:rFonts w:ascii="Times New Roman" w:hAnsi="Times New Roman"/>
          <w:sz w:val="28"/>
          <w:szCs w:val="28"/>
        </w:rPr>
        <w:t>организация работы учащихся в группах как на уроке, так и дома;</w:t>
      </w:r>
    </w:p>
    <w:p w:rsidR="00157F59" w:rsidRPr="00702715" w:rsidRDefault="00157F59" w:rsidP="009171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>организация исследовательского эксперимента;</w:t>
      </w:r>
    </w:p>
    <w:p w:rsidR="00157F59" w:rsidRPr="00702715" w:rsidRDefault="00157F59" w:rsidP="009171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>использование проектных технологий;</w:t>
      </w:r>
    </w:p>
    <w:p w:rsidR="00157F59" w:rsidRPr="00702715" w:rsidRDefault="00157F59" w:rsidP="009171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>постановка проблемы и поиск её решения;</w:t>
      </w:r>
    </w:p>
    <w:p w:rsidR="00157F59" w:rsidRPr="00702715" w:rsidRDefault="00157F59" w:rsidP="009171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>организация самостоятельной поисковой деятельности школьников посредством постепенного усложнения заданий от репродуктивных до творческих.</w:t>
      </w:r>
    </w:p>
    <w:p w:rsidR="00157F59" w:rsidRPr="00EC6607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современном этапе стоит </w:t>
      </w:r>
      <w:r w:rsidRPr="00EC6607">
        <w:rPr>
          <w:rFonts w:ascii="Times New Roman" w:hAnsi="Times New Roman"/>
          <w:sz w:val="28"/>
          <w:szCs w:val="28"/>
        </w:rPr>
        <w:t xml:space="preserve">задача обновления образования на компетентностной основе. </w:t>
      </w:r>
      <w:r>
        <w:rPr>
          <w:rFonts w:ascii="Times New Roman" w:hAnsi="Times New Roman"/>
          <w:sz w:val="28"/>
          <w:szCs w:val="28"/>
        </w:rPr>
        <w:t xml:space="preserve">Личностно-ориентированный обучение и </w:t>
      </w:r>
      <w:r w:rsidRPr="00EC6607">
        <w:rPr>
          <w:rFonts w:ascii="Times New Roman" w:hAnsi="Times New Roman"/>
          <w:sz w:val="28"/>
          <w:szCs w:val="28"/>
        </w:rPr>
        <w:t xml:space="preserve"> деятельность неразрывно связаны между собой. Компетенции формируются в процессе деятельности и ради будущей профессиональной деятельности. </w:t>
      </w:r>
    </w:p>
    <w:p w:rsidR="00157F59" w:rsidRPr="00EC6607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6607">
        <w:rPr>
          <w:rFonts w:ascii="Times New Roman" w:hAnsi="Times New Roman"/>
          <w:sz w:val="28"/>
          <w:szCs w:val="28"/>
        </w:rPr>
        <w:t>Отсюда, именно деятельностно-компетентностный подход к учебно-воспитательному процессу, по моему мнению, может стать эффективной методологией построения химического образования. Деятельностно-компетентностный подход к преподаванию химии способствует подготовке самостоятельно мыслящей личности, способной адаптироваться в меняющихся жизненных условиях, готовой к самостоятельной деятельности по сбору, обработке, анализу информации естественнонаучного содержания.</w:t>
      </w:r>
    </w:p>
    <w:p w:rsidR="00157F59" w:rsidRPr="00EC6607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6607">
        <w:rPr>
          <w:rFonts w:ascii="Times New Roman" w:hAnsi="Times New Roman"/>
          <w:sz w:val="28"/>
          <w:szCs w:val="28"/>
        </w:rPr>
        <w:t>Основным результатом учебной деятельности школьников должен стать набор основных компетенций. В ходе учебно-воспитательного процесса формирую ключевые, общепредметные и предметные компетентности.</w:t>
      </w:r>
    </w:p>
    <w:p w:rsidR="00157F59" w:rsidRPr="00EC6607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C6607">
        <w:rPr>
          <w:rFonts w:ascii="Times New Roman" w:hAnsi="Times New Roman"/>
          <w:sz w:val="28"/>
          <w:szCs w:val="28"/>
        </w:rPr>
        <w:t>лючевы</w:t>
      </w:r>
      <w:r>
        <w:rPr>
          <w:rFonts w:ascii="Times New Roman" w:hAnsi="Times New Roman"/>
          <w:sz w:val="28"/>
          <w:szCs w:val="28"/>
        </w:rPr>
        <w:t>е</w:t>
      </w:r>
      <w:r w:rsidRPr="00EC6607">
        <w:rPr>
          <w:rFonts w:ascii="Times New Roman" w:hAnsi="Times New Roman"/>
          <w:sz w:val="28"/>
          <w:szCs w:val="28"/>
        </w:rPr>
        <w:t xml:space="preserve"> компетентност</w:t>
      </w:r>
      <w:r>
        <w:rPr>
          <w:rFonts w:ascii="Times New Roman" w:hAnsi="Times New Roman"/>
          <w:sz w:val="28"/>
          <w:szCs w:val="28"/>
        </w:rPr>
        <w:t>и</w:t>
      </w:r>
      <w:r w:rsidRPr="00EC6607">
        <w:rPr>
          <w:rFonts w:ascii="Times New Roman" w:hAnsi="Times New Roman"/>
          <w:sz w:val="28"/>
          <w:szCs w:val="28"/>
        </w:rPr>
        <w:t xml:space="preserve"> способствуют приобретению учащимися социального опыта</w:t>
      </w:r>
      <w:r>
        <w:rPr>
          <w:rFonts w:ascii="Times New Roman" w:hAnsi="Times New Roman"/>
          <w:sz w:val="28"/>
          <w:szCs w:val="28"/>
        </w:rPr>
        <w:t>;</w:t>
      </w:r>
      <w:r w:rsidRPr="00EC66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бщепредметные - </w:t>
      </w:r>
      <w:r w:rsidRPr="00EC6607">
        <w:rPr>
          <w:rFonts w:ascii="Times New Roman" w:hAnsi="Times New Roman"/>
          <w:sz w:val="28"/>
          <w:szCs w:val="28"/>
        </w:rPr>
        <w:t>формируются в процессе изучения любой учебной дисциплины, в том числе и химии</w:t>
      </w:r>
      <w:r>
        <w:rPr>
          <w:rFonts w:ascii="Times New Roman" w:hAnsi="Times New Roman"/>
          <w:sz w:val="28"/>
          <w:szCs w:val="28"/>
        </w:rPr>
        <w:t>; п</w:t>
      </w:r>
      <w:r w:rsidRPr="00EC6607">
        <w:rPr>
          <w:rFonts w:ascii="Times New Roman" w:hAnsi="Times New Roman"/>
          <w:sz w:val="28"/>
          <w:szCs w:val="28"/>
        </w:rPr>
        <w:t xml:space="preserve">редметные компетенции формируются в рамках определённого предмета. В процессе преподавания химии я формирую такие компетентности, как: </w:t>
      </w:r>
    </w:p>
    <w:p w:rsidR="00157F59" w:rsidRPr="00702715" w:rsidRDefault="00157F59" w:rsidP="009171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 xml:space="preserve">понятие о химии, как о неотъемлемой составляющей естественно-научной картины мира; </w:t>
      </w:r>
    </w:p>
    <w:p w:rsidR="00157F59" w:rsidRPr="00702715" w:rsidRDefault="00157F59" w:rsidP="009171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 xml:space="preserve">представление о том, что окружающий мир состоит из веществ, которые характеризуются определённой структурой и способны к взаимным превращениям; </w:t>
      </w:r>
    </w:p>
    <w:p w:rsidR="00157F59" w:rsidRPr="00702715" w:rsidRDefault="00157F59" w:rsidP="009171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 xml:space="preserve">химическое мышление, умение анализировать явления окружающего мира в химических терминах, способность говорить и думать на химическом языке; </w:t>
      </w:r>
    </w:p>
    <w:p w:rsidR="00157F59" w:rsidRPr="00702715" w:rsidRDefault="00157F59" w:rsidP="009171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 xml:space="preserve">понимание роли химии в повседневной жизни и прикладного значения химии в жизни общества, а также в решении глобальных проблем человечества: продовольственной, энергетической, экологической; </w:t>
      </w:r>
    </w:p>
    <w:p w:rsidR="00157F59" w:rsidRPr="00702715" w:rsidRDefault="00157F59" w:rsidP="009171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 xml:space="preserve">химически осознанное, критическое отношение к веществам в быту; умение управлять химическими процессами. </w:t>
      </w:r>
    </w:p>
    <w:p w:rsidR="00157F59" w:rsidRPr="00EC6607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6607">
        <w:rPr>
          <w:rFonts w:ascii="Times New Roman" w:hAnsi="Times New Roman"/>
          <w:sz w:val="28"/>
          <w:szCs w:val="28"/>
        </w:rPr>
        <w:t xml:space="preserve">Деятельностно компетентностный подход к обучению химии осуществляю через технологии развивающего, личностно деятельностного и личностно ориентированного обучения, которые активно использую в своей работе. </w:t>
      </w:r>
    </w:p>
    <w:p w:rsidR="00157F59" w:rsidRPr="00EC6607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6607">
        <w:rPr>
          <w:rFonts w:ascii="Times New Roman" w:hAnsi="Times New Roman"/>
          <w:sz w:val="28"/>
          <w:szCs w:val="28"/>
        </w:rPr>
        <w:t>Для того чтобы урок сделать развивающим:</w:t>
      </w:r>
    </w:p>
    <w:p w:rsidR="00157F59" w:rsidRPr="00702715" w:rsidRDefault="00157F59" w:rsidP="009171E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>заменяю репродуктивную вопросно-ответную систему урока и типы заданий на более сложные, выполнение которых задействует самые разнообразные психические качества (память, внимание, мышление, речь и др.). Этому способствуют проблемные вопросы, поисковые задания, задания на наблюдения, решение практических задач, выполнение исследовательских заданий и др.;</w:t>
      </w:r>
    </w:p>
    <w:p w:rsidR="00157F59" w:rsidRPr="00702715" w:rsidRDefault="00157F59" w:rsidP="009171E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>изменяю характер изложения нового материала и превращаю его в проблемное, эвристическое, стимулирующее учащихся к поиску;</w:t>
      </w:r>
    </w:p>
    <w:p w:rsidR="00157F59" w:rsidRPr="00702715" w:rsidRDefault="00157F59" w:rsidP="009171E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 xml:space="preserve">вовлекаю учащихся в самоуправление и саморегуляцию познавательных процессов на уроке, привлекаю их к постановке задач урока, разработке плана его проведения, контролю и самоконтролю, к оцениванию и взаимооцениванию результатов деятельности. Учащиеся выступают на уроках лаборантами, ассистентами, помощниками учителя, консультантами. </w:t>
      </w:r>
    </w:p>
    <w:p w:rsidR="00157F59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6607">
        <w:rPr>
          <w:rFonts w:ascii="Times New Roman" w:hAnsi="Times New Roman"/>
          <w:sz w:val="28"/>
          <w:szCs w:val="28"/>
        </w:rPr>
        <w:t xml:space="preserve">Химия - один из самых сложных общеобразовательных предметов. Успешно овладеть даже базовым школьным курсом химии невозможно, если у ученика недостаточно развит мыслительный процесс. Учу детей анализировать учебный материал, сравнивать, обобщать, находить причинно-следственные связи. В связи с этим, основными интеллектуальными компетентностями, формируемыми в технологиях развивающего обучения, считаю развитие внимания, памяти, воображения, мышления, речи. </w:t>
      </w:r>
    </w:p>
    <w:p w:rsidR="00157F59" w:rsidRPr="00072E7D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 важным моментом в этом процессе является работа по </w:t>
      </w:r>
      <w:r w:rsidRPr="00072E7D">
        <w:rPr>
          <w:rFonts w:ascii="Times New Roman" w:hAnsi="Times New Roman"/>
          <w:sz w:val="28"/>
          <w:szCs w:val="28"/>
        </w:rPr>
        <w:t>отбору материала, имеющего практический интерес, продолжаю на всех этапах обучения химии.</w:t>
      </w:r>
    </w:p>
    <w:p w:rsidR="00157F59" w:rsidRPr="00072E7D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2E7D">
        <w:rPr>
          <w:rFonts w:ascii="Times New Roman" w:hAnsi="Times New Roman"/>
          <w:sz w:val="28"/>
          <w:szCs w:val="28"/>
        </w:rPr>
        <w:t>Главные, постоянно действующие связи с жизнью осуществляются через учебники, с которыми учащиеся имеют дело ежедневно.</w:t>
      </w:r>
    </w:p>
    <w:p w:rsidR="00157F59" w:rsidRPr="00072E7D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2E7D">
        <w:rPr>
          <w:rFonts w:ascii="Times New Roman" w:hAnsi="Times New Roman"/>
          <w:sz w:val="28"/>
          <w:szCs w:val="28"/>
        </w:rPr>
        <w:t>Однако, в учебниках недостаточно освещены области применения веществ в промышленности, сельском хозяйстве. Поэтому, эти вопросы приходится дополнительно раскрывать в небольших сообщениях учащихся, их рефератах.</w:t>
      </w:r>
    </w:p>
    <w:p w:rsidR="00157F59" w:rsidRPr="00072E7D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2E7D">
        <w:rPr>
          <w:rFonts w:ascii="Times New Roman" w:hAnsi="Times New Roman"/>
          <w:sz w:val="28"/>
          <w:szCs w:val="28"/>
        </w:rPr>
        <w:t>Так, при изучении темы «Железо в природе. Применение железа», учащиеся готовят сообщения «Железо в природе», «Железо в Космосе», «Железо в земной коре», «Будущее железа» и др. При изучении фосфора рассматриваем его значение в жизнедеятельности человека. Учащиеся знают, что фосфаты кальция в кислой среде превращается в растворимые соли Сообщаю учащимся, что при приготовлении пищи фосфаты кальция костей животных и рыб частично переходят в растворимое состояние и усваиваются организмом человека.</w:t>
      </w:r>
    </w:p>
    <w:p w:rsidR="00157F59" w:rsidRPr="00072E7D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2E7D">
        <w:rPr>
          <w:rFonts w:ascii="Times New Roman" w:hAnsi="Times New Roman"/>
          <w:sz w:val="28"/>
          <w:szCs w:val="28"/>
        </w:rPr>
        <w:t>При изучении этой же темы учащиеся выступают с докладами «История открытия фосфора», «Как изобрели спички» и др. Готовя свои сообщения или рефераты учащиеся используют материал из журнала «Химия и жизнь», из «Книги для чтения по неорганической и органической химии», а также другие пособия. Вопросы практического характера очень широко освещаю при изучении органической химии. Каждая тема связана с жизнью. На этих уроках я не ограничиваюсь только сообщениями учащихся. Формы здесь различные. Это могут быть проблемные вопросы, задачи расчётные или экспериментальные и др. Так, при изучении темы «Углеводы», ставлю задачу перед учащимися в виде вопросов: Почему, если долго жевать кусочек хлеба, он кажется сладким?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E7D">
        <w:rPr>
          <w:rFonts w:ascii="Times New Roman" w:hAnsi="Times New Roman"/>
          <w:sz w:val="28"/>
          <w:szCs w:val="28"/>
        </w:rPr>
        <w:t>Чем объясняется образование корочки при жарении картошки, выпечке хлеба или кондитерских изделий?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E7D">
        <w:rPr>
          <w:rFonts w:ascii="Times New Roman" w:hAnsi="Times New Roman"/>
          <w:sz w:val="28"/>
          <w:szCs w:val="28"/>
        </w:rPr>
        <w:t>Почему варенье слаще сахара? И др.</w:t>
      </w:r>
    </w:p>
    <w:p w:rsidR="00157F59" w:rsidRPr="00072E7D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2E7D">
        <w:rPr>
          <w:rFonts w:ascii="Times New Roman" w:hAnsi="Times New Roman"/>
          <w:sz w:val="28"/>
          <w:szCs w:val="28"/>
        </w:rPr>
        <w:t>Изучая карбоновые кислоты, знакомимся с пищевыми кислотами. При изучении бензола (его практическое значение) даю некоторые формулы азотистых веществ, лекарств.</w:t>
      </w:r>
    </w:p>
    <w:p w:rsidR="00157F59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2E7D">
        <w:rPr>
          <w:rFonts w:ascii="Times New Roman" w:hAnsi="Times New Roman"/>
          <w:sz w:val="28"/>
          <w:szCs w:val="28"/>
        </w:rPr>
        <w:t>Основой преподавания химии является химический эксперимент</w:t>
      </w:r>
      <w:r>
        <w:rPr>
          <w:rFonts w:ascii="Times New Roman" w:hAnsi="Times New Roman"/>
          <w:sz w:val="28"/>
          <w:szCs w:val="28"/>
        </w:rPr>
        <w:t xml:space="preserve">, который </w:t>
      </w:r>
      <w:r w:rsidRPr="00072E7D">
        <w:rPr>
          <w:rFonts w:ascii="Times New Roman" w:hAnsi="Times New Roman"/>
          <w:sz w:val="28"/>
          <w:szCs w:val="28"/>
        </w:rPr>
        <w:t>может стать средством познания и обеспечить совершенствование знаний и практических умений учащихся, а также является средством их развития в процессе обучения. Для формирования практических умений, а тем более для их развития необходимо время. Изыскать его возможно, если осуществить формирование практических умений поэтапно, распределяя эту работу по годам обучения. В течение одного года следует развивать и совершенствовать умения, необходимые для выполнения учащимися химического эксперимента определённого вида.</w:t>
      </w:r>
    </w:p>
    <w:p w:rsidR="00157F59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 xml:space="preserve">Для развития творческого мышления учащихся формирую умения: </w:t>
      </w:r>
    </w:p>
    <w:p w:rsidR="00157F59" w:rsidRPr="00702715" w:rsidRDefault="00157F59" w:rsidP="009171E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 xml:space="preserve">выдвигать и точно формулировать учебные гипотезы; </w:t>
      </w:r>
    </w:p>
    <w:p w:rsidR="00157F59" w:rsidRPr="00702715" w:rsidRDefault="00157F59" w:rsidP="009171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 xml:space="preserve">использовать имеющие химические теории и законы для объяснения известных фактов и явлений; </w:t>
      </w:r>
    </w:p>
    <w:p w:rsidR="00157F59" w:rsidRPr="00702715" w:rsidRDefault="00157F59" w:rsidP="009171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 xml:space="preserve">правильно формулировать определения химических понятий; </w:t>
      </w:r>
    </w:p>
    <w:p w:rsidR="00157F59" w:rsidRPr="00702715" w:rsidRDefault="00157F59" w:rsidP="009171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 xml:space="preserve">логически последовательно и компактно излагать свои мысли, делая правильные умозаключения на основе фактов и выстраивая цепочки рассуждений, ведущих к обобщающим выводам; </w:t>
      </w:r>
    </w:p>
    <w:p w:rsidR="00157F59" w:rsidRPr="00702715" w:rsidRDefault="00157F59" w:rsidP="009171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715">
        <w:rPr>
          <w:rFonts w:ascii="Times New Roman" w:hAnsi="Times New Roman"/>
          <w:sz w:val="28"/>
          <w:szCs w:val="28"/>
        </w:rPr>
        <w:t>производить операции анализа, синтеза, сравнения, сопоставления, абстракции, конкретизации, обобщения, систематизации, интеграции.</w:t>
      </w:r>
    </w:p>
    <w:p w:rsidR="00157F59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6607">
        <w:rPr>
          <w:rFonts w:ascii="Times New Roman" w:hAnsi="Times New Roman"/>
          <w:sz w:val="28"/>
          <w:szCs w:val="28"/>
        </w:rPr>
        <w:t xml:space="preserve">Развитие практического мышления учащихся осуществляю в процессе химического экспериментирования, моделирования химических объектов. </w:t>
      </w:r>
    </w:p>
    <w:p w:rsidR="00157F59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6607">
        <w:rPr>
          <w:rFonts w:ascii="Times New Roman" w:hAnsi="Times New Roman"/>
          <w:sz w:val="28"/>
          <w:szCs w:val="28"/>
        </w:rPr>
        <w:t>Развитие творческого мышления - осуществляю, включая школьников в процесс выдвижения новых, оригинальных учебных гипотез, нетривиального решения различных учебных проблем, в процесс нахождения нетрадиционных решений практических вопросов. Развитие наглядно-действенного мышления осуществляю через непосредственное взаимодействие учащихся с реальными химическими объектами.</w:t>
      </w:r>
    </w:p>
    <w:p w:rsidR="00157F59" w:rsidRPr="00EC6607" w:rsidRDefault="00157F59" w:rsidP="004F04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6607">
        <w:rPr>
          <w:rFonts w:ascii="Times New Roman" w:hAnsi="Times New Roman"/>
          <w:sz w:val="28"/>
          <w:szCs w:val="28"/>
        </w:rPr>
        <w:t xml:space="preserve">Одной из важнейших задач, стоящих перед образованием, является овладение информационными и коммуникационными технологиями для формирования общеучебных и общекультурных навыков работы с информацией. Реализация этой задачи невозможна без включения информационной компетенции в систему химического образования. Применяю компьютерные технологии для моделирования химических процессов и явлений, компьютерной поддержки процесса изложения учебного материала и контроля его усвоения. Моделирование химических, природных явлений и процессов на компьютере необходимо, прежде всего, для изучения явлений и экспериментов, которые практически невозможно показать в школьной лаборатории, но они могут быть показаны с помощью компьютера. Использование компьютерных моделей позволяет мне раскрыть существенные связи изучаемого объекта, глубже выявить его закономерности, что, в конечном счёте, ведёт к лучшему усвоению материала. Использование ИКТ, таким образом, позволяет мне формировать интеллектуальные, коммуникационные и информационные компетенции обучающихся. </w:t>
      </w:r>
    </w:p>
    <w:p w:rsidR="00157F59" w:rsidRPr="00EC6607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6607">
        <w:rPr>
          <w:rFonts w:ascii="Times New Roman" w:hAnsi="Times New Roman"/>
          <w:sz w:val="28"/>
          <w:szCs w:val="28"/>
        </w:rPr>
        <w:t>Используя проектное обучение в образовательном процессе, создаю условия, при которых учащиеся: самостоятельно и охотно приобретают недостающие знания из разных источников; учатся пользоваться приобретёнными знаниями для решения познавательных и практических задач; формируют коммуникативные компетенции, работая в группах; развивают у себя исследовательские умения (наблюдения, сбора информации, проведения эксперимента, анализа); развивают компетенцию системного мышления.</w:t>
      </w:r>
    </w:p>
    <w:p w:rsidR="00157F59" w:rsidRPr="00EC6607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6607">
        <w:rPr>
          <w:rFonts w:ascii="Times New Roman" w:hAnsi="Times New Roman"/>
          <w:sz w:val="28"/>
          <w:szCs w:val="28"/>
        </w:rPr>
        <w:t>Особый интерес вызывают у учащихся проекты, связанные с практическим применением химико-биологических знаний.</w:t>
      </w:r>
    </w:p>
    <w:p w:rsidR="00157F59" w:rsidRPr="00EC6607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6607">
        <w:rPr>
          <w:rFonts w:ascii="Times New Roman" w:hAnsi="Times New Roman"/>
          <w:sz w:val="28"/>
          <w:szCs w:val="28"/>
        </w:rPr>
        <w:t>Деятельностно-компетентностный подход к препо</w:t>
      </w:r>
      <w:r>
        <w:rPr>
          <w:rFonts w:ascii="Times New Roman" w:hAnsi="Times New Roman"/>
          <w:sz w:val="28"/>
          <w:szCs w:val="28"/>
        </w:rPr>
        <w:t>даванию химии позволяет</w:t>
      </w:r>
      <w:r w:rsidRPr="00EC6607">
        <w:rPr>
          <w:rFonts w:ascii="Times New Roman" w:hAnsi="Times New Roman"/>
          <w:sz w:val="28"/>
          <w:szCs w:val="28"/>
        </w:rPr>
        <w:t xml:space="preserve"> повысить мотивацию школьников к предмету и общую результативность. </w:t>
      </w:r>
    </w:p>
    <w:p w:rsidR="00157F59" w:rsidRPr="00EC6607" w:rsidRDefault="00157F59" w:rsidP="0091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6607">
        <w:rPr>
          <w:rFonts w:ascii="Times New Roman" w:hAnsi="Times New Roman"/>
          <w:sz w:val="28"/>
          <w:szCs w:val="28"/>
        </w:rPr>
        <w:t>Считаю, что все вышеперечисленные образовательные технологии, применяемые мною в учебно-воспитательном процессе, способствуют формированию основных компетентностей школьников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C6607">
        <w:rPr>
          <w:rFonts w:ascii="Times New Roman" w:hAnsi="Times New Roman"/>
          <w:sz w:val="28"/>
          <w:szCs w:val="28"/>
        </w:rPr>
        <w:t xml:space="preserve"> их </w:t>
      </w:r>
      <w:r>
        <w:rPr>
          <w:rFonts w:ascii="Times New Roman" w:hAnsi="Times New Roman"/>
          <w:sz w:val="28"/>
          <w:szCs w:val="28"/>
        </w:rPr>
        <w:t>успешной социализации</w:t>
      </w:r>
      <w:r w:rsidRPr="00EC6607">
        <w:rPr>
          <w:rFonts w:ascii="Times New Roman" w:hAnsi="Times New Roman"/>
          <w:sz w:val="28"/>
          <w:szCs w:val="28"/>
        </w:rPr>
        <w:t xml:space="preserve">. </w:t>
      </w:r>
    </w:p>
    <w:p w:rsidR="00157F59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F59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F59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F59" w:rsidRPr="000729C8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607">
        <w:rPr>
          <w:rFonts w:ascii="Times New Roman" w:hAnsi="Times New Roman"/>
          <w:sz w:val="28"/>
          <w:szCs w:val="28"/>
        </w:rPr>
        <w:t>Литература.</w:t>
      </w:r>
    </w:p>
    <w:p w:rsidR="00157F59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78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val="en-US"/>
        </w:rPr>
        <w:t>Ghid</w:t>
      </w:r>
      <w:r>
        <w:rPr>
          <w:rFonts w:ascii="Times New Roman" w:hAnsi="Times New Roman"/>
          <w:sz w:val="28"/>
          <w:szCs w:val="28"/>
        </w:rPr>
        <w:t>. Химия. Методический гид для лицеев. Авторы: Е. Михайлов, н. Велишко, м. Кирдивара и т.д. 2010.</w:t>
      </w:r>
    </w:p>
    <w:p w:rsidR="00157F59" w:rsidRPr="0005378D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en-US"/>
        </w:rPr>
        <w:t>Curriculum</w:t>
      </w:r>
      <w:r w:rsidRPr="000537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national</w:t>
      </w:r>
      <w:r w:rsidRPr="0005378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Химия. 10-12 кл. 2010.</w:t>
      </w:r>
    </w:p>
    <w:p w:rsidR="00157F59" w:rsidRPr="00EC6607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C6607">
        <w:rPr>
          <w:rFonts w:ascii="Times New Roman" w:hAnsi="Times New Roman"/>
          <w:sz w:val="28"/>
          <w:szCs w:val="28"/>
        </w:rPr>
        <w:t>. Габриелян О.С., Краснова В.Г., Сладков С.А. Современная дидактика школьной химии. Лекция №7. Личностно ориентированные технологии обучения химии. Химия. Первое сентября, №23, 2007.</w:t>
      </w:r>
    </w:p>
    <w:p w:rsidR="00157F59" w:rsidRPr="00EC6607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C6607">
        <w:rPr>
          <w:rFonts w:ascii="Times New Roman" w:hAnsi="Times New Roman"/>
          <w:sz w:val="28"/>
          <w:szCs w:val="28"/>
        </w:rPr>
        <w:t>. Дендебер С.В., Ключникова О.В. Современные технологии в процессе преподавания химии. М.: 5 за знания, 2007.</w:t>
      </w:r>
    </w:p>
    <w:p w:rsidR="00157F59" w:rsidRPr="00EC6607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C6607">
        <w:rPr>
          <w:rFonts w:ascii="Times New Roman" w:hAnsi="Times New Roman"/>
          <w:sz w:val="28"/>
          <w:szCs w:val="28"/>
        </w:rPr>
        <w:t>. Ксензова Г.Ю. Инновационные технологии обучения и воспитания школьников. М.: Педагогическое общество России, 2005.</w:t>
      </w:r>
    </w:p>
    <w:p w:rsidR="00157F59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F59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Составитель: Балтакова Л.Б.</w:t>
      </w:r>
    </w:p>
    <w:p w:rsidR="00157F59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Тараклия лицей им. И. Вазов.</w:t>
      </w:r>
    </w:p>
    <w:p w:rsidR="00157F59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2012г.</w:t>
      </w:r>
    </w:p>
    <w:p w:rsidR="00157F59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F59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157F59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F59" w:rsidRDefault="00157F59" w:rsidP="0091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F59" w:rsidRDefault="00157F59"/>
    <w:sectPr w:rsidR="00157F59" w:rsidSect="005C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1605A"/>
    <w:multiLevelType w:val="hybridMultilevel"/>
    <w:tmpl w:val="49BAD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64096"/>
    <w:multiLevelType w:val="hybridMultilevel"/>
    <w:tmpl w:val="F432A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300BB"/>
    <w:multiLevelType w:val="hybridMultilevel"/>
    <w:tmpl w:val="C7FC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57D14"/>
    <w:multiLevelType w:val="hybridMultilevel"/>
    <w:tmpl w:val="57BC3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2268B"/>
    <w:multiLevelType w:val="hybridMultilevel"/>
    <w:tmpl w:val="DBE47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1E7"/>
    <w:rsid w:val="0005378D"/>
    <w:rsid w:val="000729C8"/>
    <w:rsid w:val="00072E7D"/>
    <w:rsid w:val="001527DF"/>
    <w:rsid w:val="00157F59"/>
    <w:rsid w:val="002B6E9C"/>
    <w:rsid w:val="004F0453"/>
    <w:rsid w:val="005B480D"/>
    <w:rsid w:val="005C28B5"/>
    <w:rsid w:val="005F0231"/>
    <w:rsid w:val="00702715"/>
    <w:rsid w:val="009171E7"/>
    <w:rsid w:val="00C742AA"/>
    <w:rsid w:val="00D8515F"/>
    <w:rsid w:val="00EC6607"/>
    <w:rsid w:val="00F20207"/>
    <w:rsid w:val="00FE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E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7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6</Pages>
  <Words>1904</Words>
  <Characters>10857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Loner-XP</cp:lastModifiedBy>
  <cp:revision>6</cp:revision>
  <dcterms:created xsi:type="dcterms:W3CDTF">2012-01-09T18:27:00Z</dcterms:created>
  <dcterms:modified xsi:type="dcterms:W3CDTF">2012-01-16T14:04:00Z</dcterms:modified>
</cp:coreProperties>
</file>